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1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spacing w:line="254" w:lineRule="auto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PREFEITURA MUNICIPAL DO CONGO-PB</w:t>
      </w:r>
    </w:p>
    <w:p w:rsidR="00000000" w:rsidDel="00000000" w:rsidP="00000000" w:rsidRDefault="00000000" w:rsidRPr="00000000" w14:paraId="00000004">
      <w:pPr>
        <w:pStyle w:val="Title"/>
        <w:spacing w:line="254" w:lineRule="auto"/>
        <w:rPr>
          <w:rFonts w:ascii="Arial" w:cs="Arial" w:eastAsia="Arial" w:hAnsi="Arial"/>
          <w:b w:val="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SECRETARIA MUNICIPAL DE CULTURA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42"/>
          <w:szCs w:val="4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3613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3098" w:right="3135" w:firstLine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CRONOGRAMA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360" w:lineRule="auto"/>
        <w:ind w:left="100" w:right="113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Prefeitura Municipal do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Congo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-PB através da Secretaria Municipal de Cultura, vem por meio deste, publicar o cronograma  da PNAB “Política Nacional Aldir Blanc” no munícipio.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360" w:lineRule="auto"/>
        <w:ind w:left="100" w:right="113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Segue abaixo o cronograma: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43.0" w:type="dxa"/>
        <w:jc w:val="left"/>
        <w:tblInd w:w="8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34"/>
        <w:gridCol w:w="2509"/>
        <w:tblGridChange w:id="0">
          <w:tblGrid>
            <w:gridCol w:w="6234"/>
            <w:gridCol w:w="2509"/>
          </w:tblGrid>
        </w:tblGridChange>
      </w:tblGrid>
      <w:tr>
        <w:trPr>
          <w:cantSplit w:val="0"/>
          <w:trHeight w:val="49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INSCRIÇÕES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483" w:right="397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14/08 à 30/08</w:t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DIVULGAÇÃO DO RESULTADO PRELIMINAR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237" w:right="211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06/09</w:t>
            </w:r>
          </w:p>
        </w:tc>
      </w:tr>
      <w:tr>
        <w:trPr>
          <w:cantSplit w:val="0"/>
          <w:trHeight w:val="566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PRAZO PARA RECURSO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444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09/09 à  11/09  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444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</w:tc>
      </w:tr>
      <w:tr>
        <w:trPr>
          <w:cantSplit w:val="0"/>
          <w:trHeight w:val="56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 DOS RECURSOS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1.99999999999994" w:lineRule="auto"/>
              <w:ind w:left="237" w:right="20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12/09 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DIVULGAÇÃO DO RESULTADO DEFINITIVO DA ANÁLISE DO OBJETO.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237" w:right="20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13/09</w:t>
            </w:r>
          </w:p>
        </w:tc>
      </w:tr>
      <w:tr>
        <w:trPr>
          <w:cantSplit w:val="0"/>
          <w:trHeight w:val="56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06" w:right="7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PRAZO PARA ENTREGA DA DOCUMENTAÇÃO PARA ANÁLISE DE HABILITAÇÃO E POSSÍVEL CONVOCAÇÃO DE SUPLENTE.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237" w:right="216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16/09 à 20/09</w:t>
            </w:r>
          </w:p>
        </w:tc>
      </w:tr>
      <w:tr>
        <w:trPr>
          <w:cantSplit w:val="0"/>
          <w:trHeight w:val="566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106" w:right="7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 FINAL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237" w:right="216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23/09</w:t>
            </w:r>
          </w:p>
        </w:tc>
      </w:tr>
      <w:tr>
        <w:trPr>
          <w:cantSplit w:val="0"/>
          <w:trHeight w:val="566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5" w:lineRule="auto"/>
              <w:ind w:left="0" w:right="74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ASSINATURA DO TERMO DE EXECUÇÃO    CULTURAL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3.00000000000006" w:lineRule="auto"/>
              <w:ind w:left="237" w:right="216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27/09 </w:t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90" w:lineRule="auto"/>
        <w:ind w:left="808" w:firstLine="0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“OBS. O cronograma poderá sofrer alterações caso seja necessário.”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31"/>
          <w:szCs w:val="3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right"/>
        <w:rPr>
          <w:i w:val="1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Congo</w:t>
      </w:r>
      <w:r w:rsidDel="00000000" w:rsidR="00000000" w:rsidRPr="00000000">
        <w:rPr>
          <w:i w:val="1"/>
          <w:rtl w:val="0"/>
        </w:rPr>
        <w:t xml:space="preserve">-PB; 13 de agosto de 2024.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right="3359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0" w:top="260" w:left="1100" w:right="10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89" w:lineRule="auto"/>
      <w:ind w:left="2136" w:right="2170" w:hanging="5"/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